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AA3" w:rsidRPr="005401EF" w:rsidRDefault="005401EF" w:rsidP="005401EF">
      <w:pPr>
        <w:jc w:val="center"/>
        <w:rPr>
          <w:rFonts w:asciiTheme="majorHAnsi" w:hAnsiTheme="majorHAnsi"/>
          <w:b/>
          <w:sz w:val="20"/>
          <w:szCs w:val="20"/>
        </w:rPr>
      </w:pPr>
      <w:r w:rsidRPr="005401EF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5401EF" w:rsidRPr="005401EF" w:rsidRDefault="008F139A" w:rsidP="005401EF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5401EF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540D00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D97AA3" w:rsidRPr="005401EF" w:rsidRDefault="008F139A" w:rsidP="005401EF">
      <w:pPr>
        <w:jc w:val="center"/>
        <w:rPr>
          <w:rFonts w:asciiTheme="majorHAnsi" w:hAnsiTheme="majorHAnsi"/>
          <w:b/>
          <w:sz w:val="20"/>
          <w:szCs w:val="20"/>
        </w:rPr>
      </w:pPr>
      <w:r w:rsidRPr="005401EF">
        <w:rPr>
          <w:rFonts w:asciiTheme="majorHAnsi" w:hAnsiTheme="majorHAnsi"/>
          <w:b/>
          <w:sz w:val="20"/>
          <w:szCs w:val="20"/>
        </w:rPr>
        <w:t>14 декабря 2023 года</w:t>
      </w:r>
      <w:r w:rsidR="00AB4FD8" w:rsidRPr="005401EF">
        <w:rPr>
          <w:rFonts w:asciiTheme="majorHAnsi" w:hAnsiTheme="majorHAnsi"/>
          <w:b/>
          <w:sz w:val="20"/>
          <w:szCs w:val="20"/>
        </w:rPr>
        <w:t xml:space="preserve"> № </w:t>
      </w:r>
      <w:r w:rsidRPr="005401EF">
        <w:rPr>
          <w:rFonts w:asciiTheme="majorHAnsi" w:hAnsiTheme="majorHAnsi"/>
          <w:b/>
          <w:sz w:val="20"/>
          <w:szCs w:val="20"/>
        </w:rPr>
        <w:t>2148-р</w:t>
      </w:r>
    </w:p>
    <w:p w:rsidR="00D97AA3" w:rsidRPr="005401EF" w:rsidRDefault="00AB4FD8" w:rsidP="005401EF">
      <w:pPr>
        <w:jc w:val="center"/>
        <w:rPr>
          <w:rFonts w:asciiTheme="majorHAnsi" w:hAnsiTheme="majorHAnsi"/>
          <w:b/>
          <w:sz w:val="20"/>
          <w:szCs w:val="20"/>
        </w:rPr>
      </w:pPr>
      <w:r w:rsidRPr="005401EF">
        <w:rPr>
          <w:rFonts w:asciiTheme="majorHAnsi" w:hAnsiTheme="majorHAnsi"/>
          <w:b/>
          <w:sz w:val="20"/>
          <w:szCs w:val="20"/>
        </w:rPr>
        <w:t>«</w:t>
      </w:r>
      <w:r w:rsidR="008F139A" w:rsidRPr="005401EF">
        <w:rPr>
          <w:rFonts w:asciiTheme="majorHAnsi" w:hAnsiTheme="majorHAnsi"/>
          <w:b/>
          <w:sz w:val="20"/>
          <w:szCs w:val="20"/>
        </w:rPr>
        <w:t>Об установлении в пользу МУ</w:t>
      </w:r>
      <w:r w:rsidRPr="005401EF">
        <w:rPr>
          <w:rFonts w:asciiTheme="majorHAnsi" w:hAnsiTheme="majorHAnsi"/>
          <w:b/>
          <w:sz w:val="20"/>
          <w:szCs w:val="20"/>
        </w:rPr>
        <w:t>П г</w:t>
      </w:r>
      <w:r w:rsidR="008F139A" w:rsidRPr="005401EF">
        <w:rPr>
          <w:rFonts w:asciiTheme="majorHAnsi" w:hAnsiTheme="majorHAnsi"/>
          <w:b/>
          <w:sz w:val="20"/>
          <w:szCs w:val="20"/>
        </w:rPr>
        <w:t>. Астрахани «Коммунэнерго»</w:t>
      </w:r>
      <w:r w:rsidR="005401EF">
        <w:rPr>
          <w:rFonts w:asciiTheme="majorHAnsi" w:hAnsiTheme="majorHAnsi"/>
          <w:b/>
          <w:sz w:val="20"/>
          <w:szCs w:val="20"/>
        </w:rPr>
        <w:t xml:space="preserve"> </w:t>
      </w:r>
      <w:r w:rsidR="008F139A" w:rsidRPr="005401EF">
        <w:rPr>
          <w:rFonts w:asciiTheme="majorHAnsi" w:hAnsiTheme="majorHAnsi"/>
          <w:b/>
          <w:sz w:val="20"/>
          <w:szCs w:val="20"/>
        </w:rPr>
        <w:t xml:space="preserve">публичного сервитута </w:t>
      </w:r>
      <w:r w:rsidR="005401EF">
        <w:rPr>
          <w:rFonts w:asciiTheme="majorHAnsi" w:hAnsiTheme="majorHAnsi"/>
          <w:b/>
          <w:sz w:val="20"/>
          <w:szCs w:val="20"/>
        </w:rPr>
        <w:br/>
      </w:r>
      <w:r w:rsidR="008F139A" w:rsidRPr="005401EF">
        <w:rPr>
          <w:rFonts w:asciiTheme="majorHAnsi" w:hAnsiTheme="majorHAnsi"/>
          <w:b/>
          <w:sz w:val="20"/>
          <w:szCs w:val="20"/>
        </w:rPr>
        <w:t>в целях ра</w:t>
      </w:r>
      <w:r w:rsidR="005401EF">
        <w:rPr>
          <w:rFonts w:asciiTheme="majorHAnsi" w:hAnsiTheme="majorHAnsi"/>
          <w:b/>
          <w:sz w:val="20"/>
          <w:szCs w:val="20"/>
        </w:rPr>
        <w:t>з</w:t>
      </w:r>
      <w:r w:rsidR="008F139A" w:rsidRPr="005401EF">
        <w:rPr>
          <w:rFonts w:asciiTheme="majorHAnsi" w:hAnsiTheme="majorHAnsi"/>
          <w:b/>
          <w:sz w:val="20"/>
          <w:szCs w:val="20"/>
        </w:rPr>
        <w:t>мещения тепловой сети «Тепловая сеть от УТ-39 ул.</w:t>
      </w:r>
      <w:r w:rsidR="005401EF" w:rsidRPr="005401EF">
        <w:rPr>
          <w:rFonts w:asciiTheme="majorHAnsi" w:hAnsiTheme="majorHAnsi"/>
          <w:b/>
          <w:sz w:val="20"/>
          <w:szCs w:val="20"/>
        </w:rPr>
        <w:t xml:space="preserve"> </w:t>
      </w:r>
      <w:r w:rsidR="008F139A" w:rsidRPr="005401EF">
        <w:rPr>
          <w:rFonts w:asciiTheme="majorHAnsi" w:hAnsiTheme="majorHAnsi"/>
          <w:b/>
          <w:sz w:val="20"/>
          <w:szCs w:val="20"/>
        </w:rPr>
        <w:t xml:space="preserve">5-я </w:t>
      </w:r>
      <w:r w:rsidR="008F139A" w:rsidRPr="005401EF">
        <w:rPr>
          <w:rFonts w:asciiTheme="majorHAnsi" w:hAnsiTheme="majorHAnsi"/>
          <w:b/>
          <w:sz w:val="20"/>
          <w:szCs w:val="20"/>
        </w:rPr>
        <w:t>Керченская до жилого дома 3-я Керченская,</w:t>
      </w:r>
      <w:r w:rsidR="005401EF" w:rsidRPr="005401EF">
        <w:rPr>
          <w:rFonts w:asciiTheme="majorHAnsi" w:hAnsiTheme="majorHAnsi"/>
          <w:b/>
          <w:sz w:val="20"/>
          <w:szCs w:val="20"/>
        </w:rPr>
        <w:t xml:space="preserve"> </w:t>
      </w:r>
      <w:r w:rsidR="008F139A" w:rsidRPr="005401EF">
        <w:rPr>
          <w:rFonts w:asciiTheme="majorHAnsi" w:hAnsiTheme="majorHAnsi"/>
          <w:b/>
          <w:sz w:val="20"/>
          <w:szCs w:val="20"/>
        </w:rPr>
        <w:t>62»</w:t>
      </w:r>
      <w:r w:rsidR="005401EF" w:rsidRPr="005401EF">
        <w:rPr>
          <w:rFonts w:asciiTheme="majorHAnsi" w:hAnsiTheme="majorHAnsi"/>
          <w:b/>
          <w:sz w:val="20"/>
          <w:szCs w:val="20"/>
        </w:rPr>
        <w:t xml:space="preserve"> </w:t>
      </w:r>
      <w:r w:rsidR="008F139A" w:rsidRPr="005401EF">
        <w:rPr>
          <w:rFonts w:asciiTheme="majorHAnsi" w:hAnsiTheme="majorHAnsi"/>
          <w:b/>
          <w:sz w:val="20"/>
          <w:szCs w:val="20"/>
        </w:rPr>
        <w:t>(кадастровый</w:t>
      </w:r>
      <w:r w:rsidR="005401EF" w:rsidRPr="005401EF">
        <w:rPr>
          <w:rFonts w:asciiTheme="majorHAnsi" w:hAnsiTheme="majorHAnsi"/>
          <w:b/>
          <w:sz w:val="20"/>
          <w:szCs w:val="20"/>
        </w:rPr>
        <w:t xml:space="preserve"> </w:t>
      </w:r>
      <w:r w:rsidR="008F139A" w:rsidRPr="005401EF">
        <w:rPr>
          <w:rFonts w:asciiTheme="majorHAnsi" w:hAnsiTheme="majorHAnsi"/>
          <w:b/>
          <w:sz w:val="20"/>
          <w:szCs w:val="20"/>
        </w:rPr>
        <w:t>номер 30:12:000000:9986)</w:t>
      </w:r>
      <w:r w:rsidR="005401EF" w:rsidRPr="005401EF">
        <w:rPr>
          <w:rFonts w:asciiTheme="majorHAnsi" w:hAnsiTheme="majorHAnsi"/>
          <w:b/>
          <w:sz w:val="20"/>
          <w:szCs w:val="20"/>
        </w:rPr>
        <w:t>»</w:t>
      </w:r>
    </w:p>
    <w:p w:rsidR="00D97AA3" w:rsidRPr="005401EF" w:rsidRDefault="008F139A" w:rsidP="005401E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401EF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МУП г. Астрахани «Коммунэнерго» № 01-19-1000 и письмом № 01-19-1222, в соответствии со ст. 23, </w:t>
      </w:r>
      <w:proofErr w:type="spellStart"/>
      <w:r w:rsidRPr="005401EF">
        <w:rPr>
          <w:rFonts w:ascii="Arial" w:hAnsi="Arial" w:cs="Arial"/>
          <w:sz w:val="18"/>
          <w:szCs w:val="18"/>
        </w:rPr>
        <w:t>ст.ст</w:t>
      </w:r>
      <w:proofErr w:type="spellEnd"/>
      <w:r w:rsidRPr="005401EF">
        <w:rPr>
          <w:rFonts w:ascii="Arial" w:hAnsi="Arial" w:cs="Arial"/>
          <w:sz w:val="18"/>
          <w:szCs w:val="18"/>
        </w:rPr>
        <w:t xml:space="preserve">. </w:t>
      </w:r>
      <w:r w:rsidRPr="005401EF">
        <w:rPr>
          <w:rFonts w:ascii="Arial" w:hAnsi="Arial" w:cs="Arial"/>
          <w:sz w:val="18"/>
          <w:szCs w:val="18"/>
        </w:rPr>
        <w:t xml:space="preserve">39.38-39.43, 39.50 Земельного кодекса Российской Федерации, </w:t>
      </w:r>
      <w:proofErr w:type="spellStart"/>
      <w:r w:rsidRPr="005401EF">
        <w:rPr>
          <w:rFonts w:ascii="Arial" w:hAnsi="Arial" w:cs="Arial"/>
          <w:sz w:val="18"/>
          <w:szCs w:val="18"/>
        </w:rPr>
        <w:t>п</w:t>
      </w:r>
      <w:proofErr w:type="gramStart"/>
      <w:r w:rsidRPr="005401EF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5401EF">
        <w:rPr>
          <w:rFonts w:ascii="Arial" w:hAnsi="Arial" w:cs="Arial"/>
          <w:sz w:val="18"/>
          <w:szCs w:val="18"/>
        </w:rPr>
        <w:t xml:space="preserve"> ст.3.6 Федерального закона от 25.10.2001 № 137-ФЗ «О введении в действие Земельного кодекса Российской Федерации», Приказом Минстроя Российской Федерации от 17.08.1992 № 197 «О типовых правила</w:t>
      </w:r>
      <w:r w:rsidRPr="005401EF">
        <w:rPr>
          <w:rFonts w:ascii="Arial" w:hAnsi="Arial" w:cs="Arial"/>
          <w:sz w:val="18"/>
          <w:szCs w:val="18"/>
        </w:rPr>
        <w:t>х охраны коммунальных тепловых сетей»:</w:t>
      </w:r>
    </w:p>
    <w:p w:rsidR="00D97AA3" w:rsidRPr="005401EF" w:rsidRDefault="00AB4FD8" w:rsidP="005401E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401EF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8F139A" w:rsidRPr="005401EF">
        <w:rPr>
          <w:rFonts w:ascii="Arial" w:hAnsi="Arial" w:cs="Arial"/>
          <w:sz w:val="18"/>
          <w:szCs w:val="18"/>
        </w:rPr>
        <w:t>Установить в пользу муниципального унитарного предприятия</w:t>
      </w:r>
      <w:r w:rsidRPr="005401EF">
        <w:rPr>
          <w:rFonts w:ascii="Arial" w:hAnsi="Arial" w:cs="Arial"/>
          <w:sz w:val="18"/>
          <w:szCs w:val="18"/>
        </w:rPr>
        <w:t xml:space="preserve"> </w:t>
      </w:r>
      <w:r w:rsidR="008F139A" w:rsidRPr="005401EF">
        <w:rPr>
          <w:rFonts w:ascii="Arial" w:hAnsi="Arial" w:cs="Arial"/>
          <w:sz w:val="18"/>
          <w:szCs w:val="18"/>
        </w:rPr>
        <w:t>г.</w:t>
      </w:r>
      <w:r w:rsidR="008F139A" w:rsidRPr="005401EF">
        <w:rPr>
          <w:rFonts w:ascii="Arial" w:hAnsi="Arial" w:cs="Arial"/>
          <w:sz w:val="18"/>
          <w:szCs w:val="18"/>
        </w:rPr>
        <w:tab/>
        <w:t>Астрахани «Коммунэнерго» (ОГРН 1023000828861, ИНН 3018010781, юридический адрес:</w:t>
      </w:r>
      <w:proofErr w:type="gramEnd"/>
      <w:r w:rsidR="008F139A" w:rsidRPr="005401EF">
        <w:rPr>
          <w:rFonts w:ascii="Arial" w:hAnsi="Arial" w:cs="Arial"/>
          <w:sz w:val="18"/>
          <w:szCs w:val="18"/>
        </w:rPr>
        <w:t xml:space="preserve"> </w:t>
      </w:r>
      <w:proofErr w:type="gramStart"/>
      <w:r w:rsidR="008F139A" w:rsidRPr="005401EF">
        <w:rPr>
          <w:rFonts w:ascii="Arial" w:hAnsi="Arial" w:cs="Arial"/>
          <w:sz w:val="18"/>
          <w:szCs w:val="18"/>
        </w:rPr>
        <w:t>Астраханская область, город Астрахань, ул. Пушкина,</w:t>
      </w:r>
      <w:r w:rsidRPr="005401EF">
        <w:rPr>
          <w:rFonts w:ascii="Arial" w:hAnsi="Arial" w:cs="Arial"/>
          <w:sz w:val="18"/>
          <w:szCs w:val="18"/>
        </w:rPr>
        <w:t xml:space="preserve"> </w:t>
      </w:r>
      <w:r w:rsidR="008F139A" w:rsidRPr="005401EF">
        <w:rPr>
          <w:rFonts w:ascii="Arial" w:hAnsi="Arial" w:cs="Arial"/>
          <w:sz w:val="18"/>
          <w:szCs w:val="18"/>
        </w:rPr>
        <w:t>д.</w:t>
      </w:r>
      <w:r w:rsidRPr="005401EF">
        <w:rPr>
          <w:rFonts w:ascii="Arial" w:hAnsi="Arial" w:cs="Arial"/>
          <w:sz w:val="18"/>
          <w:szCs w:val="18"/>
        </w:rPr>
        <w:t xml:space="preserve"> </w:t>
      </w:r>
      <w:r w:rsidR="008F139A" w:rsidRPr="005401EF">
        <w:rPr>
          <w:rFonts w:ascii="Arial" w:hAnsi="Arial" w:cs="Arial"/>
          <w:sz w:val="18"/>
          <w:szCs w:val="18"/>
        </w:rPr>
        <w:t>46/2) публичный серв</w:t>
      </w:r>
      <w:r w:rsidR="008F139A" w:rsidRPr="005401EF">
        <w:rPr>
          <w:rFonts w:ascii="Arial" w:hAnsi="Arial" w:cs="Arial"/>
          <w:sz w:val="18"/>
          <w:szCs w:val="18"/>
        </w:rPr>
        <w:t>итут в целях размещения тепловой сети «Тепловая сеть от УТ-39 ул.5-я Керченская до жилого дома 3-я Керченская,62» (кадастровый номер 30:12:000000:9986) сроком на 49 лет в отношении расположенных на территории муниципального образования «Городской округ гор</w:t>
      </w:r>
      <w:r w:rsidR="008F139A" w:rsidRPr="005401EF">
        <w:rPr>
          <w:rFonts w:ascii="Arial" w:hAnsi="Arial" w:cs="Arial"/>
          <w:sz w:val="18"/>
          <w:szCs w:val="18"/>
        </w:rPr>
        <w:t>од Астрахань» земель, находящихся в государственной или муниципальной собственности, и земельных участков</w:t>
      </w:r>
      <w:proofErr w:type="gramEnd"/>
      <w:r w:rsidR="008F139A" w:rsidRPr="005401EF">
        <w:rPr>
          <w:rFonts w:ascii="Arial" w:hAnsi="Arial" w:cs="Arial"/>
          <w:sz w:val="18"/>
          <w:szCs w:val="18"/>
        </w:rPr>
        <w:t xml:space="preserve">, </w:t>
      </w:r>
      <w:proofErr w:type="gramStart"/>
      <w:r w:rsidR="008F139A" w:rsidRPr="005401EF">
        <w:rPr>
          <w:rFonts w:ascii="Arial" w:hAnsi="Arial" w:cs="Arial"/>
          <w:sz w:val="18"/>
          <w:szCs w:val="18"/>
        </w:rPr>
        <w:t>указанных</w:t>
      </w:r>
      <w:proofErr w:type="gramEnd"/>
      <w:r w:rsidR="008F139A" w:rsidRPr="005401EF">
        <w:rPr>
          <w:rFonts w:ascii="Arial" w:hAnsi="Arial" w:cs="Arial"/>
          <w:sz w:val="18"/>
          <w:szCs w:val="18"/>
        </w:rPr>
        <w:t xml:space="preserve"> в приложении 1.</w:t>
      </w:r>
    </w:p>
    <w:p w:rsidR="00D97AA3" w:rsidRPr="005401EF" w:rsidRDefault="00AB4FD8" w:rsidP="005401E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401EF">
        <w:rPr>
          <w:rFonts w:ascii="Arial" w:hAnsi="Arial" w:cs="Arial"/>
          <w:sz w:val="18"/>
          <w:szCs w:val="18"/>
        </w:rPr>
        <w:t xml:space="preserve">2. </w:t>
      </w:r>
      <w:r w:rsidR="008F139A" w:rsidRPr="005401EF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D97AA3" w:rsidRPr="005401EF" w:rsidRDefault="00AB4FD8" w:rsidP="005401E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401EF">
        <w:rPr>
          <w:rFonts w:ascii="Arial" w:hAnsi="Arial" w:cs="Arial"/>
          <w:sz w:val="18"/>
          <w:szCs w:val="18"/>
        </w:rPr>
        <w:t xml:space="preserve">3. </w:t>
      </w:r>
      <w:r w:rsidR="008F139A" w:rsidRPr="005401EF">
        <w:rPr>
          <w:rFonts w:ascii="Arial" w:hAnsi="Arial" w:cs="Arial"/>
          <w:sz w:val="18"/>
          <w:szCs w:val="18"/>
        </w:rPr>
        <w:t xml:space="preserve">Срок проведения работ при </w:t>
      </w:r>
      <w:r w:rsidR="008F139A" w:rsidRPr="005401EF">
        <w:rPr>
          <w:rFonts w:ascii="Arial" w:hAnsi="Arial" w:cs="Arial"/>
          <w:sz w:val="18"/>
          <w:szCs w:val="18"/>
        </w:rPr>
        <w:t>предотвращении или устранении аварийных ситуаций устанавливается муниципальным унитарным предприятием г. Астрахани «Коммунэнерго» с учетом ограничений</w:t>
      </w:r>
      <w:r w:rsidR="008F139A" w:rsidRPr="005401EF">
        <w:rPr>
          <w:rFonts w:ascii="Arial" w:hAnsi="Arial" w:cs="Arial"/>
          <w:sz w:val="18"/>
          <w:szCs w:val="18"/>
        </w:rPr>
        <w:t xml:space="preserve">, предусмотренных действующим законодательством. </w:t>
      </w:r>
      <w:proofErr w:type="gramStart"/>
      <w:r w:rsidR="008F139A" w:rsidRPr="005401EF">
        <w:rPr>
          <w:rFonts w:ascii="Arial" w:hAnsi="Arial" w:cs="Arial"/>
          <w:sz w:val="18"/>
          <w:szCs w:val="18"/>
        </w:rPr>
        <w:t>Капитальный ремонт инженерного сооружения производится с</w:t>
      </w:r>
      <w:r w:rsidR="008F139A" w:rsidRPr="005401EF">
        <w:rPr>
          <w:rFonts w:ascii="Arial" w:hAnsi="Arial" w:cs="Arial"/>
          <w:sz w:val="18"/>
          <w:szCs w:val="18"/>
        </w:rPr>
        <w:t xml:space="preserve"> предварительным уведомлением собственников (землепользователей, землевладельцев, арендаторов) земельных участков 1 раз в 6 лет (продолжительность не превышает 2 месяца для земельных участков, предназначенных для жилищного строительства, в том числе индиви</w:t>
      </w:r>
      <w:r w:rsidR="008F139A" w:rsidRPr="005401EF">
        <w:rPr>
          <w:rFonts w:ascii="Arial" w:hAnsi="Arial" w:cs="Arial"/>
          <w:sz w:val="18"/>
          <w:szCs w:val="18"/>
        </w:rPr>
        <w:t>дуального жилищного строительства,</w:t>
      </w:r>
      <w:r w:rsidR="005401EF">
        <w:rPr>
          <w:rFonts w:ascii="Arial" w:hAnsi="Arial" w:cs="Arial"/>
          <w:sz w:val="18"/>
          <w:szCs w:val="18"/>
        </w:rPr>
        <w:t xml:space="preserve"> </w:t>
      </w:r>
      <w:r w:rsidR="008F139A" w:rsidRPr="005401EF">
        <w:rPr>
          <w:rFonts w:ascii="Arial" w:hAnsi="Arial" w:cs="Arial"/>
          <w:sz w:val="18"/>
          <w:szCs w:val="18"/>
        </w:rPr>
        <w:t>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D97AA3" w:rsidRPr="005401EF" w:rsidRDefault="00AB4FD8" w:rsidP="005401E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401EF">
        <w:rPr>
          <w:rFonts w:ascii="Arial" w:hAnsi="Arial" w:cs="Arial"/>
          <w:sz w:val="18"/>
          <w:szCs w:val="18"/>
        </w:rPr>
        <w:t xml:space="preserve">4. </w:t>
      </w:r>
      <w:r w:rsidR="008F139A" w:rsidRPr="005401EF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</w:t>
      </w:r>
      <w:r w:rsidR="008F139A" w:rsidRPr="005401EF">
        <w:rPr>
          <w:rFonts w:ascii="Arial" w:hAnsi="Arial" w:cs="Arial"/>
          <w:sz w:val="18"/>
          <w:szCs w:val="18"/>
        </w:rPr>
        <w:t xml:space="preserve"> нем в Единый государственный реестр недвижимости.</w:t>
      </w:r>
    </w:p>
    <w:p w:rsidR="00D97AA3" w:rsidRPr="005401EF" w:rsidRDefault="00AB4FD8" w:rsidP="005401E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401EF">
        <w:rPr>
          <w:rFonts w:ascii="Arial" w:hAnsi="Arial" w:cs="Arial"/>
          <w:sz w:val="18"/>
          <w:szCs w:val="18"/>
        </w:rPr>
        <w:t xml:space="preserve">5. </w:t>
      </w:r>
      <w:r w:rsidR="008F139A" w:rsidRPr="005401EF">
        <w:rPr>
          <w:rFonts w:ascii="Arial" w:hAnsi="Arial" w:cs="Arial"/>
          <w:sz w:val="18"/>
          <w:szCs w:val="18"/>
        </w:rPr>
        <w:t>На земельные участки, входящие в охранную зону тепловой сети, в целях предупреждения их повреждения или нарушения условий их нормальной эксплуатации, налагаются ограничения (обременения), установленные При</w:t>
      </w:r>
      <w:r w:rsidR="008F139A" w:rsidRPr="005401EF">
        <w:rPr>
          <w:rFonts w:ascii="Arial" w:hAnsi="Arial" w:cs="Arial"/>
          <w:sz w:val="18"/>
          <w:szCs w:val="18"/>
        </w:rPr>
        <w:t>казом Минстроя Российской Федерации от 17.08.1992 № 197 «О типовых правилах охраны коммунальных тепловых сетей».</w:t>
      </w:r>
    </w:p>
    <w:p w:rsidR="00D97AA3" w:rsidRPr="005401EF" w:rsidRDefault="00AB4FD8" w:rsidP="005401E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401EF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8F139A" w:rsidRPr="005401EF">
        <w:rPr>
          <w:rFonts w:ascii="Arial" w:hAnsi="Arial" w:cs="Arial"/>
          <w:sz w:val="18"/>
          <w:szCs w:val="18"/>
        </w:rPr>
        <w:t xml:space="preserve">Муниципальному унитарному предприятию г. Астрахани «Коммунэнерго» привести земельные участки, указанные в приложении 1 к настоящему </w:t>
      </w:r>
      <w:r w:rsidR="008F139A" w:rsidRPr="005401EF">
        <w:rPr>
          <w:rFonts w:ascii="Arial" w:hAnsi="Arial" w:cs="Arial"/>
          <w:sz w:val="18"/>
          <w:szCs w:val="18"/>
        </w:rPr>
        <w:t>распоряжению администрации муниципального образования «Городской округ город Астрахань», в состояние, пригодное для их использования в соответствии с видом разрешенного использования, снести инженерное сооружение, размещенное на основании публичного сервит</w:t>
      </w:r>
      <w:r w:rsidR="008F139A" w:rsidRPr="005401EF">
        <w:rPr>
          <w:rFonts w:ascii="Arial" w:hAnsi="Arial" w:cs="Arial"/>
          <w:sz w:val="18"/>
          <w:szCs w:val="18"/>
        </w:rPr>
        <w:t>ута, в сроки, предусмотренные пунктом 8 статьи 39.50 Земельного кодекса Российской Федерации.</w:t>
      </w:r>
      <w:proofErr w:type="gramEnd"/>
    </w:p>
    <w:p w:rsidR="00D97AA3" w:rsidRPr="005401EF" w:rsidRDefault="00AB4FD8" w:rsidP="005401E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401EF">
        <w:rPr>
          <w:rFonts w:ascii="Arial" w:hAnsi="Arial" w:cs="Arial"/>
          <w:sz w:val="18"/>
          <w:szCs w:val="18"/>
        </w:rPr>
        <w:t xml:space="preserve">7. </w:t>
      </w:r>
      <w:r w:rsidR="008F139A" w:rsidRPr="005401EF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«Городской округ город Астрахань» в течение пяти рабочих дней со дня принятия настоящ</w:t>
      </w:r>
      <w:r w:rsidR="008F139A" w:rsidRPr="005401EF">
        <w:rPr>
          <w:rFonts w:ascii="Arial" w:hAnsi="Arial" w:cs="Arial"/>
          <w:sz w:val="18"/>
          <w:szCs w:val="18"/>
        </w:rPr>
        <w:t>его распоряжения администрации муниципального образования «Городской округ город Астрахань»:</w:t>
      </w:r>
    </w:p>
    <w:p w:rsidR="00D97AA3" w:rsidRPr="005401EF" w:rsidRDefault="00AB4FD8" w:rsidP="005401E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401EF">
        <w:rPr>
          <w:rFonts w:ascii="Arial" w:hAnsi="Arial" w:cs="Arial"/>
          <w:sz w:val="18"/>
          <w:szCs w:val="18"/>
        </w:rPr>
        <w:t xml:space="preserve">7.1. </w:t>
      </w:r>
      <w:r w:rsidR="008F139A" w:rsidRPr="005401EF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</w:t>
      </w:r>
      <w:r w:rsidR="008F139A" w:rsidRPr="005401EF">
        <w:rPr>
          <w:rFonts w:ascii="Arial" w:hAnsi="Arial" w:cs="Arial"/>
          <w:sz w:val="18"/>
          <w:szCs w:val="18"/>
        </w:rPr>
        <w:t xml:space="preserve">итута в Управление </w:t>
      </w:r>
      <w:proofErr w:type="spellStart"/>
      <w:r w:rsidR="008F139A" w:rsidRPr="005401EF">
        <w:rPr>
          <w:rFonts w:ascii="Arial" w:hAnsi="Arial" w:cs="Arial"/>
          <w:sz w:val="18"/>
          <w:szCs w:val="18"/>
        </w:rPr>
        <w:t>Росреестра</w:t>
      </w:r>
      <w:proofErr w:type="spellEnd"/>
      <w:r w:rsidR="008F139A" w:rsidRPr="005401EF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D97AA3" w:rsidRPr="005401EF" w:rsidRDefault="00AB4FD8" w:rsidP="005401E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401EF">
        <w:rPr>
          <w:rFonts w:ascii="Arial" w:hAnsi="Arial" w:cs="Arial"/>
          <w:sz w:val="18"/>
          <w:szCs w:val="18"/>
        </w:rPr>
        <w:t xml:space="preserve">7.2. </w:t>
      </w:r>
      <w:r w:rsidR="008F139A" w:rsidRPr="005401EF">
        <w:rPr>
          <w:rFonts w:ascii="Arial" w:hAnsi="Arial" w:cs="Arial"/>
          <w:sz w:val="18"/>
          <w:szCs w:val="18"/>
        </w:rPr>
        <w:t>Направить МУП г. Астрахани «Коммунэнерго»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</w:t>
      </w:r>
      <w:r w:rsidR="008F139A" w:rsidRPr="005401EF">
        <w:rPr>
          <w:rFonts w:ascii="Arial" w:hAnsi="Arial" w:cs="Arial"/>
          <w:sz w:val="18"/>
          <w:szCs w:val="18"/>
        </w:rPr>
        <w:t>ных участков, способах связи с ними, копии документов, подтверждающих права указанных лиц на земельные участки.</w:t>
      </w:r>
    </w:p>
    <w:p w:rsidR="00D97AA3" w:rsidRPr="005401EF" w:rsidRDefault="00AB4FD8" w:rsidP="005401E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401EF">
        <w:rPr>
          <w:rFonts w:ascii="Arial" w:hAnsi="Arial" w:cs="Arial"/>
          <w:sz w:val="18"/>
          <w:szCs w:val="18"/>
        </w:rPr>
        <w:t xml:space="preserve">7.3. </w:t>
      </w:r>
      <w:r w:rsidR="008F139A" w:rsidRPr="005401EF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D97AA3" w:rsidRPr="005401EF" w:rsidRDefault="00AB4FD8" w:rsidP="005401E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401EF">
        <w:rPr>
          <w:rFonts w:ascii="Arial" w:hAnsi="Arial" w:cs="Arial"/>
          <w:sz w:val="18"/>
          <w:szCs w:val="18"/>
        </w:rPr>
        <w:t xml:space="preserve">8. </w:t>
      </w:r>
      <w:r w:rsidR="008F139A" w:rsidRPr="005401EF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</w:t>
      </w:r>
      <w:r w:rsidR="008F139A" w:rsidRPr="005401EF">
        <w:rPr>
          <w:rFonts w:ascii="Arial" w:hAnsi="Arial" w:cs="Arial"/>
          <w:sz w:val="18"/>
          <w:szCs w:val="18"/>
        </w:rPr>
        <w:t xml:space="preserve">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8F139A" w:rsidRPr="005401EF">
        <w:rPr>
          <w:rFonts w:ascii="Arial" w:hAnsi="Arial" w:cs="Arial"/>
          <w:sz w:val="18"/>
          <w:szCs w:val="18"/>
        </w:rPr>
        <w:t>разместить</w:t>
      </w:r>
      <w:proofErr w:type="gramEnd"/>
      <w:r w:rsidR="008F139A" w:rsidRPr="005401EF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</w:t>
      </w:r>
      <w:r w:rsidR="008F139A" w:rsidRPr="005401EF">
        <w:rPr>
          <w:rFonts w:ascii="Arial" w:hAnsi="Arial" w:cs="Arial"/>
          <w:sz w:val="18"/>
          <w:szCs w:val="18"/>
        </w:rPr>
        <w:t>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D97AA3" w:rsidRPr="00AB4FD8" w:rsidRDefault="008F139A" w:rsidP="00AB4FD8">
      <w:pPr>
        <w:jc w:val="right"/>
        <w:rPr>
          <w:rFonts w:ascii="Arial" w:hAnsi="Arial" w:cs="Arial"/>
          <w:b/>
          <w:sz w:val="18"/>
          <w:szCs w:val="18"/>
        </w:rPr>
      </w:pPr>
      <w:r w:rsidRPr="00AB4FD8">
        <w:rPr>
          <w:rFonts w:ascii="Arial" w:hAnsi="Arial" w:cs="Arial"/>
          <w:b/>
          <w:sz w:val="18"/>
          <w:szCs w:val="18"/>
        </w:rPr>
        <w:t xml:space="preserve">Глава муниципального </w:t>
      </w:r>
      <w:r w:rsidR="00AB4FD8" w:rsidRPr="00AB4FD8">
        <w:rPr>
          <w:rFonts w:ascii="Arial" w:hAnsi="Arial" w:cs="Arial"/>
          <w:b/>
          <w:sz w:val="18"/>
          <w:szCs w:val="18"/>
        </w:rPr>
        <w:t>об</w:t>
      </w:r>
      <w:r w:rsidRPr="00AB4FD8">
        <w:rPr>
          <w:rFonts w:ascii="Arial" w:hAnsi="Arial" w:cs="Arial"/>
          <w:b/>
          <w:sz w:val="18"/>
          <w:szCs w:val="18"/>
        </w:rPr>
        <w:t>разован</w:t>
      </w:r>
      <w:r w:rsidR="00AB4FD8" w:rsidRPr="00AB4FD8">
        <w:rPr>
          <w:rFonts w:ascii="Arial" w:hAnsi="Arial" w:cs="Arial"/>
          <w:b/>
          <w:sz w:val="18"/>
          <w:szCs w:val="18"/>
        </w:rPr>
        <w:t>ия</w:t>
      </w:r>
      <w:r w:rsidRPr="00AB4FD8">
        <w:rPr>
          <w:rFonts w:ascii="Arial" w:hAnsi="Arial" w:cs="Arial"/>
          <w:b/>
          <w:sz w:val="18"/>
          <w:szCs w:val="18"/>
        </w:rPr>
        <w:br/>
        <w:t>«Городской округ город Астрахань</w:t>
      </w:r>
      <w:r w:rsidR="00AB4FD8" w:rsidRPr="00AB4FD8">
        <w:rPr>
          <w:rFonts w:ascii="Arial" w:hAnsi="Arial" w:cs="Arial"/>
          <w:b/>
          <w:sz w:val="18"/>
          <w:szCs w:val="18"/>
        </w:rPr>
        <w:t>»</w:t>
      </w:r>
    </w:p>
    <w:p w:rsidR="00D97AA3" w:rsidRPr="00AB4FD8" w:rsidRDefault="00AB4FD8" w:rsidP="00AB4FD8">
      <w:pPr>
        <w:jc w:val="right"/>
        <w:rPr>
          <w:rFonts w:ascii="Arial" w:hAnsi="Arial" w:cs="Arial"/>
          <w:b/>
          <w:sz w:val="18"/>
          <w:szCs w:val="18"/>
        </w:rPr>
      </w:pPr>
      <w:r w:rsidRPr="00AB4FD8">
        <w:rPr>
          <w:rFonts w:ascii="Arial" w:hAnsi="Arial" w:cs="Arial"/>
          <w:b/>
          <w:sz w:val="18"/>
          <w:szCs w:val="18"/>
        </w:rPr>
        <w:t xml:space="preserve">О.А. </w:t>
      </w:r>
      <w:r w:rsidR="008F139A" w:rsidRPr="00AB4FD8">
        <w:rPr>
          <w:rFonts w:ascii="Arial" w:hAnsi="Arial" w:cs="Arial"/>
          <w:b/>
          <w:sz w:val="18"/>
          <w:szCs w:val="18"/>
        </w:rPr>
        <w:t>Полумордвинов</w:t>
      </w:r>
    </w:p>
    <w:p w:rsidR="00D97AA3" w:rsidRPr="00AB4FD8" w:rsidRDefault="00D97AA3" w:rsidP="00AB4FD8">
      <w:pPr>
        <w:jc w:val="right"/>
        <w:rPr>
          <w:rFonts w:ascii="Arial" w:hAnsi="Arial" w:cs="Arial"/>
          <w:b/>
          <w:sz w:val="18"/>
          <w:szCs w:val="18"/>
        </w:rPr>
      </w:pPr>
    </w:p>
    <w:p w:rsidR="00AB4FD8" w:rsidRPr="00AB4FD8" w:rsidRDefault="00AB4FD8"/>
    <w:sectPr w:rsidR="00AB4FD8" w:rsidRPr="00AB4FD8" w:rsidSect="005401EF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139A" w:rsidRDefault="008F139A">
      <w:r>
        <w:separator/>
      </w:r>
    </w:p>
  </w:endnote>
  <w:endnote w:type="continuationSeparator" w:id="0">
    <w:p w:rsidR="008F139A" w:rsidRDefault="008F13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139A" w:rsidRDefault="008F139A"/>
  </w:footnote>
  <w:footnote w:type="continuationSeparator" w:id="0">
    <w:p w:rsidR="008F139A" w:rsidRDefault="008F139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744D7"/>
    <w:multiLevelType w:val="multilevel"/>
    <w:tmpl w:val="42EE14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D97AA3"/>
    <w:rsid w:val="005401EF"/>
    <w:rsid w:val="00540D00"/>
    <w:rsid w:val="008F139A"/>
    <w:rsid w:val="00AB4FD8"/>
    <w:rsid w:val="00C22899"/>
    <w:rsid w:val="00D97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ind w:firstLine="400"/>
    </w:pPr>
    <w:rPr>
      <w:rFonts w:ascii="Arial" w:eastAsia="Arial" w:hAnsi="Arial" w:cs="Arial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ind w:firstLine="400"/>
    </w:pPr>
    <w:rPr>
      <w:rFonts w:ascii="Arial" w:eastAsia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680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2023-12-14T13:13:00Z</dcterms:created>
  <dcterms:modified xsi:type="dcterms:W3CDTF">2023-12-14T13:17:00Z</dcterms:modified>
</cp:coreProperties>
</file>